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088CD" w14:textId="109FF8CF" w:rsidR="00BC780C" w:rsidRPr="00FB76D0" w:rsidRDefault="00BC780C" w:rsidP="00BC780C">
      <w:pPr>
        <w:widowControl/>
        <w:autoSpaceDE/>
        <w:autoSpaceDN/>
        <w:adjustRightInd/>
        <w:jc w:val="center"/>
        <w:rPr>
          <w:rFonts w:eastAsia="Times New Roman"/>
          <w:b/>
          <w:caps/>
          <w:sz w:val="24"/>
          <w:szCs w:val="24"/>
        </w:rPr>
      </w:pPr>
      <w:r w:rsidRPr="00FB76D0">
        <w:rPr>
          <w:rFonts w:eastAsia="Times New Roman"/>
          <w:b/>
          <w:caps/>
          <w:sz w:val="24"/>
          <w:szCs w:val="24"/>
        </w:rPr>
        <w:t>Tariff c</w:t>
      </w:r>
      <w:r>
        <w:rPr>
          <w:rFonts w:eastAsia="Times New Roman"/>
          <w:b/>
          <w:caps/>
          <w:sz w:val="24"/>
          <w:szCs w:val="24"/>
        </w:rPr>
        <w:t>ONTROL</w:t>
      </w:r>
      <w:r w:rsidRPr="00FB76D0">
        <w:rPr>
          <w:rFonts w:eastAsia="Times New Roman"/>
          <w:b/>
          <w:caps/>
          <w:sz w:val="24"/>
          <w:szCs w:val="24"/>
        </w:rPr>
        <w:t xml:space="preserve"> No. 5</w:t>
      </w:r>
      <w:r>
        <w:rPr>
          <w:rFonts w:eastAsia="Times New Roman"/>
          <w:b/>
          <w:caps/>
          <w:sz w:val="24"/>
          <w:szCs w:val="24"/>
        </w:rPr>
        <w:t>4</w:t>
      </w:r>
      <w:r w:rsidR="004C54D9">
        <w:rPr>
          <w:rFonts w:eastAsia="Times New Roman"/>
          <w:b/>
          <w:caps/>
          <w:sz w:val="24"/>
          <w:szCs w:val="24"/>
        </w:rPr>
        <w:t>943</w:t>
      </w:r>
    </w:p>
    <w:p w14:paraId="00AD081A" w14:textId="77777777" w:rsidR="00BC780C" w:rsidRPr="00FB76D0" w:rsidRDefault="00BC780C" w:rsidP="00BC780C">
      <w:pPr>
        <w:widowControl/>
        <w:autoSpaceDE/>
        <w:autoSpaceDN/>
        <w:adjustRightInd/>
        <w:jc w:val="center"/>
        <w:rPr>
          <w:rFonts w:eastAsia="Times New Roman"/>
          <w:b/>
          <w:sz w:val="24"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BC780C" w:rsidRPr="00FB76D0" w14:paraId="24CDD02E" w14:textId="77777777" w:rsidTr="00556910">
        <w:tc>
          <w:tcPr>
            <w:tcW w:w="4788" w:type="dxa"/>
          </w:tcPr>
          <w:p w14:paraId="091C88F1" w14:textId="1253BAD0" w:rsidR="00BC780C" w:rsidRPr="00FB76D0" w:rsidRDefault="00BC780C" w:rsidP="00556910">
            <w:pPr>
              <w:widowControl/>
              <w:autoSpaceDE/>
              <w:autoSpaceDN/>
              <w:adjustRightInd/>
              <w:rPr>
                <w:rFonts w:eastAsia="Times New Roman"/>
                <w:b/>
                <w:caps/>
                <w:sz w:val="24"/>
              </w:rPr>
            </w:pPr>
            <w:r w:rsidRPr="00FB76D0">
              <w:rPr>
                <w:rFonts w:eastAsia="Times New Roman"/>
                <w:b/>
                <w:caps/>
                <w:sz w:val="24"/>
                <w:szCs w:val="24"/>
              </w:rPr>
              <w:t>application of</w:t>
            </w:r>
            <w:r>
              <w:rPr>
                <w:rFonts w:eastAsia="Times New Roman"/>
                <w:b/>
                <w:caps/>
                <w:sz w:val="24"/>
                <w:szCs w:val="24"/>
              </w:rPr>
              <w:t xml:space="preserve"> </w:t>
            </w:r>
            <w:r w:rsidR="004051AB">
              <w:rPr>
                <w:rFonts w:eastAsia="Times New Roman"/>
                <w:b/>
                <w:caps/>
                <w:sz w:val="24"/>
                <w:szCs w:val="24"/>
              </w:rPr>
              <w:t>MIDWAY WATER UTILITIES, INC. FOR A PASS THROUGH RATE CHANGE</w:t>
            </w:r>
          </w:p>
        </w:tc>
        <w:tc>
          <w:tcPr>
            <w:tcW w:w="450" w:type="dxa"/>
          </w:tcPr>
          <w:p w14:paraId="26BE4192" w14:textId="77777777" w:rsidR="00BC780C" w:rsidRPr="00FB76D0" w:rsidRDefault="00BC780C" w:rsidP="00556910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b/>
                <w:sz w:val="24"/>
              </w:rPr>
            </w:pPr>
            <w:r w:rsidRPr="00FB76D0">
              <w:rPr>
                <w:rFonts w:eastAsia="Times New Roman"/>
                <w:b/>
                <w:sz w:val="24"/>
              </w:rPr>
              <w:t>§</w:t>
            </w:r>
          </w:p>
          <w:p w14:paraId="6BE64FF9" w14:textId="77777777" w:rsidR="00BC780C" w:rsidRPr="00FB76D0" w:rsidRDefault="00BC780C" w:rsidP="00556910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b/>
                <w:sz w:val="24"/>
              </w:rPr>
            </w:pPr>
            <w:r w:rsidRPr="00FB76D0">
              <w:rPr>
                <w:rFonts w:eastAsia="Times New Roman"/>
                <w:b/>
                <w:sz w:val="24"/>
              </w:rPr>
              <w:t>§</w:t>
            </w:r>
          </w:p>
          <w:p w14:paraId="7D96E20D" w14:textId="77777777" w:rsidR="00BC780C" w:rsidRPr="00FB76D0" w:rsidRDefault="00BC780C" w:rsidP="00556910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b/>
                <w:sz w:val="24"/>
              </w:rPr>
            </w:pPr>
            <w:r w:rsidRPr="00FB76D0">
              <w:rPr>
                <w:rFonts w:eastAsia="Times New Roman"/>
                <w:b/>
                <w:sz w:val="24"/>
              </w:rPr>
              <w:t>§</w:t>
            </w:r>
          </w:p>
          <w:p w14:paraId="206B062F" w14:textId="77777777" w:rsidR="00BC780C" w:rsidRPr="00FB76D0" w:rsidRDefault="00BC780C" w:rsidP="00556910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b/>
                <w:sz w:val="24"/>
              </w:rPr>
            </w:pPr>
          </w:p>
        </w:tc>
        <w:tc>
          <w:tcPr>
            <w:tcW w:w="4608" w:type="dxa"/>
          </w:tcPr>
          <w:p w14:paraId="44D8FD7C" w14:textId="77777777" w:rsidR="00BC780C" w:rsidRPr="00FB76D0" w:rsidRDefault="00BC780C" w:rsidP="00556910">
            <w:pPr>
              <w:keepNext/>
              <w:widowControl/>
              <w:tabs>
                <w:tab w:val="center" w:pos="4770"/>
                <w:tab w:val="left" w:pos="5400"/>
              </w:tabs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aps/>
                <w:sz w:val="24"/>
              </w:rPr>
            </w:pPr>
            <w:r w:rsidRPr="00FB76D0">
              <w:rPr>
                <w:rFonts w:eastAsia="Times New Roman"/>
                <w:b/>
                <w:bCs/>
                <w:caps/>
                <w:sz w:val="24"/>
              </w:rPr>
              <w:t>PUBLIC UTILITY COMMISSION</w:t>
            </w:r>
          </w:p>
          <w:p w14:paraId="538151AA" w14:textId="77777777" w:rsidR="00BC780C" w:rsidRPr="00FB76D0" w:rsidRDefault="00BC780C" w:rsidP="00556910">
            <w:pPr>
              <w:keepNext/>
              <w:widowControl/>
              <w:tabs>
                <w:tab w:val="center" w:pos="4770"/>
                <w:tab w:val="left" w:pos="5400"/>
              </w:tabs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aps/>
                <w:sz w:val="24"/>
              </w:rPr>
            </w:pPr>
          </w:p>
          <w:p w14:paraId="2326DBDF" w14:textId="77777777" w:rsidR="00BC780C" w:rsidRPr="00FB76D0" w:rsidRDefault="00BC780C" w:rsidP="00556910">
            <w:pPr>
              <w:keepNext/>
              <w:widowControl/>
              <w:tabs>
                <w:tab w:val="center" w:pos="4770"/>
                <w:tab w:val="left" w:pos="5400"/>
              </w:tabs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aps/>
                <w:sz w:val="24"/>
              </w:rPr>
            </w:pPr>
            <w:r w:rsidRPr="00FB76D0">
              <w:rPr>
                <w:rFonts w:eastAsia="Times New Roman"/>
                <w:b/>
                <w:bCs/>
                <w:caps/>
                <w:sz w:val="24"/>
              </w:rPr>
              <w:t>OF TEXAS</w:t>
            </w:r>
          </w:p>
        </w:tc>
      </w:tr>
    </w:tbl>
    <w:p w14:paraId="06B84A35" w14:textId="7C660DDD" w:rsidR="00BC780C" w:rsidRDefault="00BC780C" w:rsidP="00BC780C">
      <w:pPr>
        <w:kinsoku w:val="0"/>
        <w:overflowPunct w:val="0"/>
        <w:autoSpaceDE/>
        <w:autoSpaceDN/>
        <w:adjustRightInd/>
        <w:spacing w:after="120" w:line="360" w:lineRule="auto"/>
        <w:contextualSpacing/>
        <w:jc w:val="center"/>
        <w:textAlignment w:val="baseline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COMMISSION STAFF’S </w:t>
      </w:r>
      <w:r w:rsidR="004051AB">
        <w:rPr>
          <w:b/>
          <w:bCs/>
          <w:sz w:val="24"/>
          <w:szCs w:val="24"/>
        </w:rPr>
        <w:t xml:space="preserve">COMMENTS </w:t>
      </w:r>
      <w:r>
        <w:rPr>
          <w:b/>
          <w:bCs/>
          <w:sz w:val="24"/>
          <w:szCs w:val="24"/>
        </w:rPr>
        <w:t>AND</w:t>
      </w:r>
    </w:p>
    <w:p w14:paraId="67039065" w14:textId="7B5EAB06" w:rsidR="00BC780C" w:rsidRDefault="004051AB" w:rsidP="00BC780C">
      <w:pPr>
        <w:kinsoku w:val="0"/>
        <w:overflowPunct w:val="0"/>
        <w:autoSpaceDE/>
        <w:autoSpaceDN/>
        <w:adjustRightInd/>
        <w:spacing w:after="120" w:line="360" w:lineRule="auto"/>
        <w:contextualSpacing/>
        <w:jc w:val="center"/>
        <w:textAlignment w:val="baseline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RECOMMENDATION</w:t>
      </w:r>
    </w:p>
    <w:p w14:paraId="0EC754ED" w14:textId="77777777" w:rsidR="00BC780C" w:rsidRPr="00F0461A" w:rsidRDefault="00BC780C" w:rsidP="00BC780C">
      <w:pPr>
        <w:pStyle w:val="ListParagraph"/>
        <w:numPr>
          <w:ilvl w:val="0"/>
          <w:numId w:val="1"/>
        </w:numPr>
        <w:tabs>
          <w:tab w:val="left" w:pos="1656"/>
        </w:tabs>
        <w:kinsoku w:val="0"/>
        <w:overflowPunct w:val="0"/>
        <w:autoSpaceDE/>
        <w:autoSpaceDN/>
        <w:adjustRightInd/>
        <w:spacing w:after="120" w:line="360" w:lineRule="auto"/>
        <w:textAlignment w:val="baseline"/>
        <w:rPr>
          <w:b/>
          <w:bCs/>
          <w:sz w:val="24"/>
          <w:szCs w:val="24"/>
        </w:rPr>
      </w:pPr>
      <w:r w:rsidRPr="00704E80">
        <w:rPr>
          <w:b/>
          <w:bCs/>
          <w:sz w:val="24"/>
          <w:szCs w:val="24"/>
        </w:rPr>
        <w:t>RECOMMENDATION ON THE APPLICATION AND NOTICE</w:t>
      </w:r>
    </w:p>
    <w:p w14:paraId="1011C099" w14:textId="271B4025" w:rsidR="00BC780C" w:rsidRDefault="00BC780C" w:rsidP="00BC780C">
      <w:pPr>
        <w:kinsoku w:val="0"/>
        <w:overflowPunct w:val="0"/>
        <w:autoSpaceDE/>
        <w:autoSpaceDN/>
        <w:adjustRightInd/>
        <w:spacing w:after="120" w:line="360" w:lineRule="auto"/>
        <w:ind w:firstLine="720"/>
        <w:contextualSpacing/>
        <w:jc w:val="both"/>
        <w:textAlignment w:val="baseline"/>
        <w:rPr>
          <w:sz w:val="24"/>
          <w:szCs w:val="24"/>
        </w:rPr>
      </w:pPr>
      <w:r w:rsidRPr="00FB76D0">
        <w:rPr>
          <w:sz w:val="24"/>
          <w:szCs w:val="24"/>
        </w:rPr>
        <w:t xml:space="preserve">On </w:t>
      </w:r>
      <w:r w:rsidR="004051AB">
        <w:rPr>
          <w:sz w:val="24"/>
          <w:szCs w:val="24"/>
        </w:rPr>
        <w:t>April</w:t>
      </w:r>
      <w:r>
        <w:rPr>
          <w:sz w:val="24"/>
          <w:szCs w:val="24"/>
        </w:rPr>
        <w:t xml:space="preserve"> </w:t>
      </w:r>
      <w:r w:rsidR="004051AB">
        <w:rPr>
          <w:sz w:val="24"/>
          <w:szCs w:val="24"/>
        </w:rPr>
        <w:t>2</w:t>
      </w:r>
      <w:r>
        <w:rPr>
          <w:sz w:val="24"/>
          <w:szCs w:val="24"/>
        </w:rPr>
        <w:t>8, 2022</w:t>
      </w:r>
      <w:r w:rsidRPr="00FB76D0">
        <w:rPr>
          <w:sz w:val="24"/>
          <w:szCs w:val="24"/>
        </w:rPr>
        <w:t xml:space="preserve">, </w:t>
      </w:r>
      <w:r w:rsidR="004051AB">
        <w:rPr>
          <w:sz w:val="24"/>
          <w:szCs w:val="24"/>
        </w:rPr>
        <w:t>Midway Water Utilities, Inc.,</w:t>
      </w:r>
      <w:r>
        <w:rPr>
          <w:sz w:val="24"/>
          <w:szCs w:val="24"/>
        </w:rPr>
        <w:t xml:space="preserve"> (</w:t>
      </w:r>
      <w:r w:rsidR="004051AB">
        <w:rPr>
          <w:sz w:val="24"/>
          <w:szCs w:val="24"/>
        </w:rPr>
        <w:t>Midway</w:t>
      </w:r>
      <w:r>
        <w:rPr>
          <w:sz w:val="24"/>
          <w:szCs w:val="24"/>
        </w:rPr>
        <w:t>),</w:t>
      </w:r>
      <w:r w:rsidRPr="00FB76D0">
        <w:rPr>
          <w:sz w:val="24"/>
          <w:szCs w:val="24"/>
        </w:rPr>
        <w:t xml:space="preserve"> filed an application under </w:t>
      </w:r>
      <w:r w:rsidR="004051AB">
        <w:rPr>
          <w:sz w:val="24"/>
          <w:szCs w:val="24"/>
        </w:rPr>
        <w:t>certificate of convenience and necessity (CCN) number 12087, for approval for a pass-through rate change due to increase fee charges to the utility by the City of Houston under its Groundwater Reduction Plan, with a proposed effective date of May 1, 2023</w:t>
      </w:r>
      <w:r>
        <w:rPr>
          <w:sz w:val="24"/>
          <w:szCs w:val="24"/>
        </w:rPr>
        <w:t>.</w:t>
      </w:r>
    </w:p>
    <w:p w14:paraId="14165F6A" w14:textId="1C9455BA" w:rsidR="00BC780C" w:rsidRDefault="00BC780C" w:rsidP="00BC780C">
      <w:pPr>
        <w:kinsoku w:val="0"/>
        <w:overflowPunct w:val="0"/>
        <w:autoSpaceDE/>
        <w:autoSpaceDN/>
        <w:adjustRightInd/>
        <w:spacing w:after="120" w:line="360" w:lineRule="auto"/>
        <w:ind w:firstLine="720"/>
        <w:contextualSpacing/>
        <w:jc w:val="both"/>
        <w:textAlignment w:val="baseline"/>
      </w:pPr>
      <w:r>
        <w:rPr>
          <w:sz w:val="24"/>
          <w:szCs w:val="24"/>
        </w:rPr>
        <w:t xml:space="preserve">On </w:t>
      </w:r>
      <w:r w:rsidR="00282899">
        <w:rPr>
          <w:sz w:val="24"/>
          <w:szCs w:val="24"/>
        </w:rPr>
        <w:t>May 2, 2023</w:t>
      </w:r>
      <w:r>
        <w:rPr>
          <w:sz w:val="24"/>
          <w:szCs w:val="24"/>
        </w:rPr>
        <w:t xml:space="preserve">, the administrative law judge (ALJ) filed Order No. </w:t>
      </w:r>
      <w:r w:rsidR="00282899">
        <w:rPr>
          <w:sz w:val="24"/>
          <w:szCs w:val="24"/>
        </w:rPr>
        <w:t>1</w:t>
      </w:r>
      <w:r>
        <w:rPr>
          <w:sz w:val="24"/>
          <w:szCs w:val="24"/>
        </w:rPr>
        <w:t xml:space="preserve"> establishing a deadline for the Staff to file a recommendation on the</w:t>
      </w:r>
      <w:r w:rsidR="00282899">
        <w:rPr>
          <w:sz w:val="24"/>
          <w:szCs w:val="24"/>
        </w:rPr>
        <w:t xml:space="preserve"> sufficiency of the</w:t>
      </w:r>
      <w:r>
        <w:rPr>
          <w:sz w:val="24"/>
          <w:szCs w:val="24"/>
        </w:rPr>
        <w:t xml:space="preserve"> application and notice by </w:t>
      </w:r>
      <w:r w:rsidR="00282899">
        <w:rPr>
          <w:sz w:val="24"/>
          <w:szCs w:val="24"/>
        </w:rPr>
        <w:t>May 30</w:t>
      </w:r>
      <w:r>
        <w:rPr>
          <w:sz w:val="24"/>
          <w:szCs w:val="24"/>
        </w:rPr>
        <w:t>, 2023. Therefore, this pleading is timely filed.</w:t>
      </w:r>
    </w:p>
    <w:p w14:paraId="395710F8" w14:textId="77777777" w:rsidR="00BC780C" w:rsidRPr="00704E80" w:rsidRDefault="00BC780C" w:rsidP="00BC780C">
      <w:pPr>
        <w:pStyle w:val="ListParagraph"/>
        <w:numPr>
          <w:ilvl w:val="0"/>
          <w:numId w:val="1"/>
        </w:numPr>
        <w:tabs>
          <w:tab w:val="left" w:pos="1656"/>
        </w:tabs>
        <w:kinsoku w:val="0"/>
        <w:overflowPunct w:val="0"/>
        <w:autoSpaceDE/>
        <w:autoSpaceDN/>
        <w:adjustRightInd/>
        <w:spacing w:after="120" w:line="360" w:lineRule="auto"/>
        <w:textAlignment w:val="baseline"/>
        <w:rPr>
          <w:b/>
          <w:bCs/>
          <w:sz w:val="24"/>
          <w:szCs w:val="24"/>
        </w:rPr>
      </w:pPr>
      <w:r w:rsidRPr="00704E80">
        <w:rPr>
          <w:b/>
          <w:bCs/>
          <w:sz w:val="24"/>
          <w:szCs w:val="24"/>
        </w:rPr>
        <w:t>RECOMMENDATION ON THE APPLICATION AND NOTICE</w:t>
      </w:r>
    </w:p>
    <w:p w14:paraId="5C32BB0E" w14:textId="672B499E" w:rsidR="00BC780C" w:rsidRDefault="00BC780C" w:rsidP="00BC780C">
      <w:pPr>
        <w:kinsoku w:val="0"/>
        <w:overflowPunct w:val="0"/>
        <w:autoSpaceDE/>
        <w:autoSpaceDN/>
        <w:adjustRightInd/>
        <w:spacing w:after="120" w:line="360" w:lineRule="auto"/>
        <w:ind w:firstLine="720"/>
        <w:contextualSpacing/>
        <w:jc w:val="both"/>
        <w:textAlignment w:val="baseline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Staff has reviewed the application and as detailed in the attached memorandum of </w:t>
      </w:r>
      <w:r w:rsidR="003A2922">
        <w:rPr>
          <w:spacing w:val="-1"/>
          <w:sz w:val="24"/>
          <w:szCs w:val="24"/>
        </w:rPr>
        <w:t>Sandra Hale</w:t>
      </w:r>
      <w:r>
        <w:rPr>
          <w:spacing w:val="-1"/>
          <w:sz w:val="24"/>
          <w:szCs w:val="24"/>
        </w:rPr>
        <w:t xml:space="preserve"> of the Commission’s Rate Regulation Division, Staff recommends that the application be found administratively incomplete at this time. Staff further recommends that </w:t>
      </w:r>
      <w:r w:rsidR="003A2922">
        <w:rPr>
          <w:spacing w:val="-1"/>
          <w:sz w:val="24"/>
          <w:szCs w:val="24"/>
        </w:rPr>
        <w:t xml:space="preserve">Midway </w:t>
      </w:r>
      <w:r>
        <w:rPr>
          <w:spacing w:val="-1"/>
          <w:sz w:val="24"/>
          <w:szCs w:val="24"/>
        </w:rPr>
        <w:t xml:space="preserve">be ordered to cure the deficiencies identified in Ms. </w:t>
      </w:r>
      <w:r w:rsidR="003A2922">
        <w:rPr>
          <w:spacing w:val="-1"/>
          <w:sz w:val="24"/>
          <w:szCs w:val="24"/>
        </w:rPr>
        <w:t>Hale</w:t>
      </w:r>
      <w:r>
        <w:rPr>
          <w:spacing w:val="-1"/>
          <w:sz w:val="24"/>
          <w:szCs w:val="24"/>
        </w:rPr>
        <w:t xml:space="preserve">’s memorandum by </w:t>
      </w:r>
      <w:r w:rsidR="003A2922">
        <w:rPr>
          <w:spacing w:val="-1"/>
          <w:sz w:val="24"/>
          <w:szCs w:val="24"/>
        </w:rPr>
        <w:t>June 30,</w:t>
      </w:r>
      <w:r>
        <w:rPr>
          <w:spacing w:val="-1"/>
          <w:sz w:val="24"/>
          <w:szCs w:val="24"/>
        </w:rPr>
        <w:t xml:space="preserve"> 2023, and that Staff be given a deadline of </w:t>
      </w:r>
      <w:r w:rsidR="003A2922">
        <w:rPr>
          <w:spacing w:val="-1"/>
          <w:sz w:val="24"/>
          <w:szCs w:val="24"/>
        </w:rPr>
        <w:t>July 27</w:t>
      </w:r>
      <w:r>
        <w:rPr>
          <w:spacing w:val="-1"/>
          <w:sz w:val="24"/>
          <w:szCs w:val="24"/>
        </w:rPr>
        <w:t>, 2023, to file a supplemental recommendation on the administrative completeness of the application and notice.</w:t>
      </w:r>
    </w:p>
    <w:p w14:paraId="213EF46F" w14:textId="77777777" w:rsidR="00BC780C" w:rsidRDefault="00BC780C" w:rsidP="00BC780C">
      <w:pPr>
        <w:kinsoku w:val="0"/>
        <w:overflowPunct w:val="0"/>
        <w:autoSpaceDE/>
        <w:autoSpaceDN/>
        <w:adjustRightInd/>
        <w:spacing w:after="120" w:line="360" w:lineRule="auto"/>
        <w:contextualSpacing/>
        <w:jc w:val="center"/>
        <w:textAlignment w:val="baseline"/>
        <w:rPr>
          <w:b/>
          <w:bCs/>
          <w:spacing w:val="26"/>
          <w:sz w:val="24"/>
          <w:szCs w:val="24"/>
        </w:rPr>
      </w:pPr>
      <w:r>
        <w:rPr>
          <w:b/>
          <w:bCs/>
          <w:spacing w:val="26"/>
          <w:sz w:val="24"/>
          <w:szCs w:val="24"/>
        </w:rPr>
        <w:t>II. CONCLUSION</w:t>
      </w:r>
    </w:p>
    <w:p w14:paraId="073412D4" w14:textId="12BEBA25" w:rsidR="00BC780C" w:rsidRDefault="00BC780C" w:rsidP="00BC780C">
      <w:pPr>
        <w:spacing w:after="120" w:line="360" w:lineRule="auto"/>
        <w:ind w:firstLine="720"/>
        <w:contextualSpacing/>
        <w:rPr>
          <w:sz w:val="24"/>
          <w:szCs w:val="24"/>
        </w:rPr>
      </w:pPr>
      <w:bookmarkStart w:id="0" w:name="_Hlk79583186"/>
      <w:r w:rsidRPr="00704E80">
        <w:rPr>
          <w:sz w:val="24"/>
          <w:szCs w:val="24"/>
        </w:rPr>
        <w:t>For the reasons stated above, Staff respectfully re</w:t>
      </w:r>
      <w:r>
        <w:rPr>
          <w:sz w:val="24"/>
          <w:szCs w:val="24"/>
        </w:rPr>
        <w:t xml:space="preserve">quests that the application be found administratively incomplete, that </w:t>
      </w:r>
      <w:r w:rsidR="003A2922">
        <w:rPr>
          <w:sz w:val="24"/>
          <w:szCs w:val="24"/>
        </w:rPr>
        <w:t>Midway</w:t>
      </w:r>
      <w:r>
        <w:rPr>
          <w:sz w:val="24"/>
          <w:szCs w:val="24"/>
        </w:rPr>
        <w:t xml:space="preserve"> be ordered to file supplemental information to cure the deficiencies in the application by </w:t>
      </w:r>
      <w:r w:rsidR="003A2922">
        <w:rPr>
          <w:sz w:val="24"/>
          <w:szCs w:val="24"/>
        </w:rPr>
        <w:t>June 30</w:t>
      </w:r>
      <w:r>
        <w:rPr>
          <w:sz w:val="24"/>
          <w:szCs w:val="24"/>
        </w:rPr>
        <w:t xml:space="preserve">, 2023, and that Staff be given a deadline of </w:t>
      </w:r>
      <w:r w:rsidR="003A2922">
        <w:rPr>
          <w:sz w:val="24"/>
          <w:szCs w:val="24"/>
        </w:rPr>
        <w:t>July</w:t>
      </w:r>
      <w:r>
        <w:rPr>
          <w:sz w:val="24"/>
          <w:szCs w:val="24"/>
        </w:rPr>
        <w:t xml:space="preserve"> </w:t>
      </w:r>
      <w:r w:rsidR="003A2922">
        <w:rPr>
          <w:sz w:val="24"/>
          <w:szCs w:val="24"/>
        </w:rPr>
        <w:t>27</w:t>
      </w:r>
      <w:r>
        <w:rPr>
          <w:sz w:val="24"/>
          <w:szCs w:val="24"/>
        </w:rPr>
        <w:t>, 2023, to file a supplemental recommendation on the administrative completeness of the application and notice</w:t>
      </w:r>
      <w:bookmarkEnd w:id="0"/>
    </w:p>
    <w:p w14:paraId="73C313F2" w14:textId="77777777" w:rsidR="00BC780C" w:rsidRPr="00704E80" w:rsidRDefault="00BC780C" w:rsidP="00BC780C">
      <w:pPr>
        <w:spacing w:line="360" w:lineRule="auto"/>
        <w:ind w:firstLine="720"/>
      </w:pPr>
    </w:p>
    <w:p w14:paraId="1DE12F51" w14:textId="64DDA178" w:rsidR="00BC780C" w:rsidRPr="00704E80" w:rsidRDefault="00BC780C" w:rsidP="00BC780C">
      <w:pPr>
        <w:keepNext/>
        <w:widowControl/>
        <w:autoSpaceDE/>
        <w:autoSpaceDN/>
        <w:adjustRightInd/>
        <w:rPr>
          <w:rFonts w:eastAsia="Times New Roman"/>
          <w:sz w:val="24"/>
        </w:rPr>
      </w:pPr>
      <w:r w:rsidRPr="00704E80">
        <w:rPr>
          <w:rFonts w:eastAsia="Times New Roman"/>
          <w:sz w:val="24"/>
        </w:rPr>
        <w:lastRenderedPageBreak/>
        <w:t xml:space="preserve">Dated:  </w:t>
      </w:r>
      <w:r w:rsidRPr="00704E80">
        <w:rPr>
          <w:rFonts w:eastAsia="Times New Roman"/>
          <w:sz w:val="24"/>
        </w:rPr>
        <w:fldChar w:fldCharType="begin"/>
      </w:r>
      <w:r w:rsidRPr="00704E80">
        <w:rPr>
          <w:rFonts w:eastAsia="Times New Roman"/>
          <w:sz w:val="24"/>
        </w:rPr>
        <w:instrText xml:space="preserve"> DATE \@ "MMMM d, yyyy" </w:instrText>
      </w:r>
      <w:r w:rsidRPr="00704E80">
        <w:rPr>
          <w:rFonts w:eastAsia="Times New Roman"/>
          <w:sz w:val="24"/>
        </w:rPr>
        <w:fldChar w:fldCharType="separate"/>
      </w:r>
      <w:r w:rsidR="004C54D9">
        <w:rPr>
          <w:rFonts w:eastAsia="Times New Roman"/>
          <w:noProof/>
          <w:sz w:val="24"/>
        </w:rPr>
        <w:t>May 30, 2023</w:t>
      </w:r>
      <w:r w:rsidRPr="00704E80">
        <w:rPr>
          <w:rFonts w:eastAsia="Times New Roman"/>
          <w:sz w:val="24"/>
        </w:rPr>
        <w:fldChar w:fldCharType="end"/>
      </w:r>
    </w:p>
    <w:p w14:paraId="62E0E867" w14:textId="77777777" w:rsidR="00BC780C" w:rsidRPr="00704E80" w:rsidRDefault="00BC780C" w:rsidP="00BC780C">
      <w:pPr>
        <w:keepNext/>
        <w:widowControl/>
        <w:autoSpaceDE/>
        <w:autoSpaceDN/>
        <w:adjustRightInd/>
        <w:rPr>
          <w:rFonts w:eastAsia="Times New Roman"/>
          <w:sz w:val="24"/>
        </w:rPr>
      </w:pPr>
    </w:p>
    <w:p w14:paraId="6940972D" w14:textId="77777777" w:rsidR="00BC780C" w:rsidRPr="00704E80" w:rsidRDefault="00BC780C" w:rsidP="00BC780C">
      <w:pPr>
        <w:keepNext/>
        <w:widowControl/>
        <w:autoSpaceDE/>
        <w:autoSpaceDN/>
        <w:adjustRightInd/>
        <w:rPr>
          <w:rFonts w:eastAsia="Times New Roman"/>
          <w:sz w:val="24"/>
        </w:rPr>
      </w:pPr>
    </w:p>
    <w:p w14:paraId="6DF4786E" w14:textId="77777777" w:rsidR="00BC780C" w:rsidRPr="00704E80" w:rsidRDefault="00BC780C" w:rsidP="00BC780C">
      <w:pPr>
        <w:keepNext/>
        <w:widowControl/>
        <w:autoSpaceDE/>
        <w:autoSpaceDN/>
        <w:adjustRightInd/>
        <w:spacing w:line="480" w:lineRule="auto"/>
        <w:ind w:left="4320"/>
        <w:jc w:val="both"/>
        <w:rPr>
          <w:rFonts w:eastAsia="Times New Roman"/>
          <w:sz w:val="24"/>
        </w:rPr>
      </w:pPr>
      <w:r w:rsidRPr="00704E80">
        <w:rPr>
          <w:rFonts w:eastAsia="Times New Roman"/>
          <w:sz w:val="24"/>
        </w:rPr>
        <w:t>Respectfully Submitted,</w:t>
      </w:r>
    </w:p>
    <w:p w14:paraId="56BD010E" w14:textId="77777777" w:rsidR="00BC780C" w:rsidRPr="00704E80" w:rsidRDefault="00BC780C" w:rsidP="00BC780C">
      <w:pPr>
        <w:keepNext/>
        <w:widowControl/>
        <w:autoSpaceDE/>
        <w:autoSpaceDN/>
        <w:adjustRightInd/>
        <w:ind w:left="4320"/>
        <w:contextualSpacing/>
        <w:jc w:val="both"/>
        <w:rPr>
          <w:rFonts w:eastAsia="Times New Roman"/>
          <w:b/>
          <w:sz w:val="24"/>
          <w:szCs w:val="24"/>
        </w:rPr>
      </w:pPr>
      <w:r w:rsidRPr="00704E80">
        <w:rPr>
          <w:rFonts w:eastAsia="Times New Roman"/>
          <w:b/>
          <w:sz w:val="24"/>
          <w:szCs w:val="24"/>
        </w:rPr>
        <w:t>PUBLIC UTILITY COMMISSION OF TEXAS LEGAL DIVISION</w:t>
      </w:r>
    </w:p>
    <w:p w14:paraId="2BDE61E9" w14:textId="77777777" w:rsidR="00BC780C" w:rsidRPr="00704E80" w:rsidRDefault="00BC780C" w:rsidP="00BC780C">
      <w:pPr>
        <w:keepNext/>
        <w:widowControl/>
        <w:autoSpaceDE/>
        <w:autoSpaceDN/>
        <w:adjustRightInd/>
        <w:ind w:left="4320"/>
        <w:jc w:val="both"/>
        <w:rPr>
          <w:rFonts w:eastAsia="Times New Roman"/>
          <w:sz w:val="24"/>
        </w:rPr>
      </w:pPr>
    </w:p>
    <w:p w14:paraId="0D5EE9BC" w14:textId="28C41681" w:rsidR="00BC780C" w:rsidRPr="00704E80" w:rsidRDefault="00BC780C" w:rsidP="00BC780C">
      <w:pPr>
        <w:keepNext/>
        <w:widowControl/>
        <w:tabs>
          <w:tab w:val="left" w:pos="4320"/>
        </w:tabs>
        <w:autoSpaceDE/>
        <w:autoSpaceDN/>
        <w:adjustRightInd/>
        <w:jc w:val="both"/>
        <w:rPr>
          <w:rFonts w:eastAsia="Calibri"/>
          <w:sz w:val="24"/>
        </w:rPr>
      </w:pPr>
      <w:r w:rsidRPr="00704E80">
        <w:rPr>
          <w:rFonts w:eastAsia="Calibri"/>
          <w:sz w:val="24"/>
        </w:rPr>
        <w:tab/>
      </w:r>
      <w:r w:rsidR="004C54D9">
        <w:rPr>
          <w:rFonts w:eastAsia="Calibri"/>
          <w:sz w:val="24"/>
        </w:rPr>
        <w:t>Marisa Wagley Lopez</w:t>
      </w:r>
    </w:p>
    <w:p w14:paraId="0D398CB8" w14:textId="2427C9B4" w:rsidR="00BC780C" w:rsidRPr="00704E80" w:rsidRDefault="00BC780C" w:rsidP="00BC780C">
      <w:pPr>
        <w:keepNext/>
        <w:widowControl/>
        <w:tabs>
          <w:tab w:val="left" w:pos="4320"/>
        </w:tabs>
        <w:autoSpaceDE/>
        <w:autoSpaceDN/>
        <w:adjustRightInd/>
        <w:jc w:val="both"/>
        <w:rPr>
          <w:rFonts w:eastAsia="Times New Roman"/>
          <w:sz w:val="24"/>
          <w:szCs w:val="24"/>
        </w:rPr>
      </w:pPr>
      <w:r w:rsidRPr="00704E80">
        <w:rPr>
          <w:rFonts w:eastAsia="Times New Roman"/>
          <w:sz w:val="24"/>
          <w:szCs w:val="24"/>
        </w:rPr>
        <w:tab/>
      </w:r>
      <w:r w:rsidR="004C54D9">
        <w:rPr>
          <w:rFonts w:eastAsia="Times New Roman"/>
          <w:sz w:val="24"/>
          <w:szCs w:val="24"/>
        </w:rPr>
        <w:t xml:space="preserve">Interim </w:t>
      </w:r>
      <w:r w:rsidRPr="00704E80">
        <w:rPr>
          <w:rFonts w:eastAsia="Times New Roman"/>
          <w:sz w:val="24"/>
          <w:szCs w:val="24"/>
        </w:rPr>
        <w:t>Division Director</w:t>
      </w:r>
    </w:p>
    <w:p w14:paraId="73D823E4" w14:textId="77777777" w:rsidR="00BC780C" w:rsidRPr="00704E80" w:rsidRDefault="00BC780C" w:rsidP="00BC780C">
      <w:pPr>
        <w:keepNext/>
        <w:widowControl/>
        <w:autoSpaceDE/>
        <w:autoSpaceDN/>
        <w:adjustRightInd/>
        <w:ind w:left="4320"/>
        <w:jc w:val="both"/>
        <w:rPr>
          <w:rFonts w:eastAsia="Times New Roman"/>
          <w:sz w:val="24"/>
        </w:rPr>
      </w:pPr>
    </w:p>
    <w:p w14:paraId="45E5D2BF" w14:textId="6485E6B2" w:rsidR="00BC780C" w:rsidRPr="00704E80" w:rsidRDefault="004C54D9" w:rsidP="00BC780C">
      <w:pPr>
        <w:keepNext/>
        <w:widowControl/>
        <w:autoSpaceDE/>
        <w:autoSpaceDN/>
        <w:adjustRightInd/>
        <w:ind w:left="43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Sneha Patel</w:t>
      </w:r>
    </w:p>
    <w:p w14:paraId="1CD2B90A" w14:textId="77777777" w:rsidR="00BC780C" w:rsidRPr="00704E80" w:rsidRDefault="00BC780C" w:rsidP="00BC780C">
      <w:pPr>
        <w:keepNext/>
        <w:widowControl/>
        <w:autoSpaceDE/>
        <w:autoSpaceDN/>
        <w:adjustRightInd/>
        <w:ind w:left="4320"/>
        <w:jc w:val="both"/>
        <w:rPr>
          <w:rFonts w:eastAsia="Times New Roman"/>
          <w:sz w:val="24"/>
          <w:szCs w:val="24"/>
        </w:rPr>
      </w:pPr>
      <w:r w:rsidRPr="00704E80">
        <w:rPr>
          <w:rFonts w:eastAsia="Times New Roman"/>
          <w:sz w:val="24"/>
          <w:szCs w:val="24"/>
        </w:rPr>
        <w:t>Managing Attorney</w:t>
      </w:r>
    </w:p>
    <w:p w14:paraId="5B116B54" w14:textId="77777777" w:rsidR="00BC780C" w:rsidRPr="00704E80" w:rsidRDefault="00BC780C" w:rsidP="00BC780C">
      <w:pPr>
        <w:keepNext/>
        <w:widowControl/>
        <w:autoSpaceDE/>
        <w:autoSpaceDN/>
        <w:adjustRightInd/>
        <w:ind w:left="4320"/>
        <w:jc w:val="both"/>
        <w:rPr>
          <w:rFonts w:eastAsia="Times New Roman"/>
          <w:sz w:val="24"/>
          <w:szCs w:val="24"/>
        </w:rPr>
      </w:pPr>
    </w:p>
    <w:p w14:paraId="464F6648" w14:textId="77777777" w:rsidR="00BC780C" w:rsidRPr="00704E80" w:rsidRDefault="00BC780C" w:rsidP="00BC780C">
      <w:pPr>
        <w:keepNext/>
        <w:widowControl/>
        <w:autoSpaceDE/>
        <w:autoSpaceDN/>
        <w:adjustRightInd/>
        <w:ind w:left="4320"/>
        <w:jc w:val="both"/>
        <w:rPr>
          <w:rFonts w:eastAsia="Times New Roman"/>
          <w:sz w:val="24"/>
          <w:szCs w:val="24"/>
        </w:rPr>
      </w:pPr>
    </w:p>
    <w:p w14:paraId="6F13C027" w14:textId="77777777" w:rsidR="00BC780C" w:rsidRPr="00704E80" w:rsidRDefault="00BC780C" w:rsidP="00BC780C">
      <w:pPr>
        <w:keepNext/>
        <w:widowControl/>
        <w:autoSpaceDE/>
        <w:autoSpaceDN/>
        <w:adjustRightInd/>
        <w:ind w:left="4320"/>
        <w:jc w:val="both"/>
        <w:rPr>
          <w:rFonts w:eastAsia="Times New Roman"/>
          <w:sz w:val="24"/>
          <w:szCs w:val="24"/>
          <w:u w:val="single"/>
        </w:rPr>
      </w:pPr>
      <w:r w:rsidRPr="00704E80">
        <w:rPr>
          <w:rFonts w:eastAsia="Times New Roman"/>
          <w:sz w:val="24"/>
          <w:szCs w:val="24"/>
          <w:u w:val="single"/>
        </w:rPr>
        <w:t xml:space="preserve">/S/ </w:t>
      </w:r>
      <w:r>
        <w:rPr>
          <w:rFonts w:eastAsia="Times New Roman"/>
          <w:sz w:val="24"/>
          <w:szCs w:val="24"/>
          <w:u w:val="single"/>
        </w:rPr>
        <w:t>Markel Perkins</w:t>
      </w:r>
    </w:p>
    <w:p w14:paraId="63BF9CDD" w14:textId="77777777" w:rsidR="00BC780C" w:rsidRPr="00704E80" w:rsidRDefault="00BC780C" w:rsidP="00BC780C">
      <w:pPr>
        <w:keepNext/>
        <w:widowControl/>
        <w:autoSpaceDE/>
        <w:autoSpaceDN/>
        <w:adjustRightInd/>
        <w:jc w:val="both"/>
        <w:rPr>
          <w:rFonts w:eastAsia="Times New Roman"/>
          <w:sz w:val="24"/>
        </w:rPr>
      </w:pP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  <w:t>M</w:t>
      </w:r>
      <w:r>
        <w:rPr>
          <w:rFonts w:eastAsia="Times New Roman"/>
          <w:sz w:val="24"/>
        </w:rPr>
        <w:t>arkel Perkins</w:t>
      </w:r>
    </w:p>
    <w:p w14:paraId="48F1BE80" w14:textId="77777777" w:rsidR="00BC780C" w:rsidRPr="00704E80" w:rsidRDefault="00BC780C" w:rsidP="00BC780C">
      <w:pPr>
        <w:keepNext/>
        <w:widowControl/>
        <w:autoSpaceDE/>
        <w:autoSpaceDN/>
        <w:adjustRightInd/>
        <w:jc w:val="both"/>
        <w:rPr>
          <w:rFonts w:eastAsia="Times New Roman"/>
          <w:sz w:val="24"/>
        </w:rPr>
      </w:pP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  <w:t xml:space="preserve">State Bar No. </w:t>
      </w:r>
      <w:r>
        <w:rPr>
          <w:rFonts w:eastAsia="Times New Roman"/>
          <w:sz w:val="24"/>
        </w:rPr>
        <w:t>24126428</w:t>
      </w:r>
    </w:p>
    <w:p w14:paraId="7D2603C5" w14:textId="77777777" w:rsidR="00BC780C" w:rsidRPr="00704E80" w:rsidRDefault="00BC780C" w:rsidP="00BC780C">
      <w:pPr>
        <w:keepNext/>
        <w:widowControl/>
        <w:autoSpaceDE/>
        <w:autoSpaceDN/>
        <w:adjustRightInd/>
        <w:jc w:val="both"/>
        <w:rPr>
          <w:rFonts w:eastAsia="Times New Roman"/>
          <w:sz w:val="24"/>
        </w:rPr>
      </w:pP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  <w:t>1701 N. Congress Avenue</w:t>
      </w:r>
    </w:p>
    <w:p w14:paraId="366BA383" w14:textId="77777777" w:rsidR="00BC780C" w:rsidRPr="00704E80" w:rsidRDefault="00BC780C" w:rsidP="00BC780C">
      <w:pPr>
        <w:keepNext/>
        <w:widowControl/>
        <w:autoSpaceDE/>
        <w:autoSpaceDN/>
        <w:adjustRightInd/>
        <w:jc w:val="both"/>
        <w:rPr>
          <w:rFonts w:eastAsia="Times New Roman"/>
          <w:sz w:val="24"/>
        </w:rPr>
      </w:pP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  <w:t>P.O. Box 13326</w:t>
      </w:r>
    </w:p>
    <w:p w14:paraId="5A6CB7AC" w14:textId="77777777" w:rsidR="00BC780C" w:rsidRPr="00704E80" w:rsidRDefault="00BC780C" w:rsidP="00BC780C">
      <w:pPr>
        <w:keepNext/>
        <w:widowControl/>
        <w:autoSpaceDE/>
        <w:autoSpaceDN/>
        <w:adjustRightInd/>
        <w:jc w:val="both"/>
        <w:rPr>
          <w:rFonts w:eastAsia="Times New Roman"/>
          <w:sz w:val="24"/>
        </w:rPr>
      </w:pP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  <w:t>Austin, Texas 78711</w:t>
      </w:r>
    </w:p>
    <w:p w14:paraId="17CF2E95" w14:textId="77777777" w:rsidR="00BC780C" w:rsidRPr="00704E80" w:rsidRDefault="00BC780C" w:rsidP="00BC780C">
      <w:pPr>
        <w:keepNext/>
        <w:widowControl/>
        <w:autoSpaceDE/>
        <w:autoSpaceDN/>
        <w:adjustRightInd/>
        <w:jc w:val="both"/>
        <w:rPr>
          <w:rFonts w:eastAsia="Times New Roman"/>
          <w:sz w:val="24"/>
        </w:rPr>
      </w:pP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  <w:t>(512) 936-7</w:t>
      </w:r>
      <w:r>
        <w:rPr>
          <w:rFonts w:eastAsia="Times New Roman"/>
          <w:sz w:val="24"/>
        </w:rPr>
        <w:t>099</w:t>
      </w:r>
    </w:p>
    <w:p w14:paraId="023ACF97" w14:textId="77777777" w:rsidR="00BC780C" w:rsidRPr="00704E80" w:rsidRDefault="00BC780C" w:rsidP="00BC780C">
      <w:pPr>
        <w:keepNext/>
        <w:widowControl/>
        <w:autoSpaceDE/>
        <w:autoSpaceDN/>
        <w:adjustRightInd/>
        <w:jc w:val="both"/>
        <w:rPr>
          <w:rFonts w:eastAsia="Times New Roman"/>
          <w:sz w:val="24"/>
        </w:rPr>
      </w:pP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  <w:t>(512) 936-7268 (facsimile)</w:t>
      </w:r>
    </w:p>
    <w:p w14:paraId="253A95F2" w14:textId="77777777" w:rsidR="00BC780C" w:rsidRPr="00704E80" w:rsidRDefault="00BC780C" w:rsidP="00BC780C">
      <w:pPr>
        <w:keepNext/>
        <w:widowControl/>
        <w:autoSpaceDE/>
        <w:autoSpaceDN/>
        <w:adjustRightInd/>
        <w:jc w:val="both"/>
        <w:rPr>
          <w:rFonts w:eastAsia="Times New Roman"/>
          <w:sz w:val="24"/>
        </w:rPr>
      </w:pP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 w:rsidRPr="00704E80">
        <w:rPr>
          <w:rFonts w:eastAsia="Times New Roman"/>
          <w:sz w:val="24"/>
        </w:rPr>
        <w:tab/>
      </w:r>
      <w:r>
        <w:rPr>
          <w:rFonts w:eastAsia="Times New Roman"/>
          <w:sz w:val="24"/>
        </w:rPr>
        <w:t>Markel</w:t>
      </w:r>
      <w:r w:rsidRPr="00704E80">
        <w:rPr>
          <w:rFonts w:eastAsia="Times New Roman"/>
          <w:sz w:val="24"/>
        </w:rPr>
        <w:t>.</w:t>
      </w:r>
      <w:r>
        <w:rPr>
          <w:rFonts w:eastAsia="Times New Roman"/>
          <w:sz w:val="24"/>
        </w:rPr>
        <w:t>Perkins</w:t>
      </w:r>
      <w:r w:rsidRPr="00704E80">
        <w:rPr>
          <w:rFonts w:eastAsia="Times New Roman"/>
          <w:sz w:val="24"/>
        </w:rPr>
        <w:t>@puc.texas.gov</w:t>
      </w:r>
    </w:p>
    <w:p w14:paraId="53972055" w14:textId="77777777" w:rsidR="00BC780C" w:rsidRPr="00704E80" w:rsidRDefault="00BC780C" w:rsidP="00BC780C">
      <w:pPr>
        <w:widowControl/>
        <w:autoSpaceDE/>
        <w:autoSpaceDN/>
        <w:adjustRightInd/>
        <w:jc w:val="center"/>
        <w:rPr>
          <w:rFonts w:eastAsia="Times New Roman"/>
          <w:b/>
          <w:bCs/>
          <w:sz w:val="24"/>
        </w:rPr>
      </w:pPr>
    </w:p>
    <w:p w14:paraId="67C04F4B" w14:textId="77777777" w:rsidR="00BC780C" w:rsidRDefault="00BC780C" w:rsidP="00BC780C">
      <w:pPr>
        <w:widowControl/>
        <w:autoSpaceDE/>
        <w:autoSpaceDN/>
        <w:adjustRightInd/>
        <w:rPr>
          <w:rFonts w:eastAsia="Times New Roman"/>
          <w:b/>
          <w:caps/>
          <w:sz w:val="24"/>
          <w:szCs w:val="24"/>
        </w:rPr>
      </w:pPr>
    </w:p>
    <w:p w14:paraId="57AED818" w14:textId="77777777" w:rsidR="00BC780C" w:rsidRDefault="00BC780C" w:rsidP="00BC780C">
      <w:pPr>
        <w:widowControl/>
        <w:autoSpaceDE/>
        <w:autoSpaceDN/>
        <w:adjustRightInd/>
        <w:jc w:val="center"/>
        <w:rPr>
          <w:rFonts w:eastAsia="Times New Roman"/>
          <w:b/>
          <w:caps/>
          <w:sz w:val="24"/>
          <w:szCs w:val="24"/>
        </w:rPr>
      </w:pPr>
    </w:p>
    <w:p w14:paraId="69A5077A" w14:textId="77777777" w:rsidR="00BC780C" w:rsidRDefault="00BC780C" w:rsidP="00BC780C">
      <w:pPr>
        <w:widowControl/>
        <w:autoSpaceDE/>
        <w:autoSpaceDN/>
        <w:adjustRightInd/>
        <w:jc w:val="center"/>
        <w:rPr>
          <w:rFonts w:eastAsia="Times New Roman"/>
          <w:b/>
          <w:caps/>
          <w:sz w:val="24"/>
          <w:szCs w:val="24"/>
        </w:rPr>
      </w:pPr>
    </w:p>
    <w:p w14:paraId="7B1CCFB3" w14:textId="77777777" w:rsidR="00BC780C" w:rsidRDefault="00BC780C" w:rsidP="00BC780C">
      <w:pPr>
        <w:widowControl/>
        <w:autoSpaceDE/>
        <w:autoSpaceDN/>
        <w:adjustRightInd/>
        <w:jc w:val="center"/>
        <w:rPr>
          <w:rFonts w:eastAsia="Times New Roman"/>
          <w:b/>
          <w:caps/>
          <w:sz w:val="24"/>
          <w:szCs w:val="24"/>
        </w:rPr>
      </w:pPr>
    </w:p>
    <w:p w14:paraId="1B58F3F3" w14:textId="77777777" w:rsidR="00BC780C" w:rsidRDefault="00BC780C" w:rsidP="00BC780C">
      <w:pPr>
        <w:widowControl/>
        <w:autoSpaceDE/>
        <w:autoSpaceDN/>
        <w:adjustRightInd/>
        <w:jc w:val="center"/>
        <w:rPr>
          <w:rFonts w:eastAsia="Times New Roman"/>
          <w:b/>
          <w:caps/>
          <w:sz w:val="24"/>
          <w:szCs w:val="24"/>
        </w:rPr>
      </w:pPr>
    </w:p>
    <w:p w14:paraId="3E9376BC" w14:textId="1DBAEB2E" w:rsidR="00BC780C" w:rsidRDefault="00BC780C" w:rsidP="00BC780C">
      <w:pPr>
        <w:keepNext/>
        <w:widowControl/>
        <w:autoSpaceDE/>
        <w:autoSpaceDN/>
        <w:adjustRightInd/>
        <w:jc w:val="center"/>
        <w:rPr>
          <w:rFonts w:eastAsia="Times New Roman"/>
          <w:b/>
          <w:caps/>
          <w:sz w:val="24"/>
          <w:szCs w:val="24"/>
        </w:rPr>
      </w:pPr>
      <w:r w:rsidRPr="00704E80">
        <w:rPr>
          <w:rFonts w:eastAsia="Times New Roman"/>
          <w:b/>
          <w:caps/>
          <w:sz w:val="24"/>
          <w:szCs w:val="24"/>
        </w:rPr>
        <w:t>Tariff contol No. 54</w:t>
      </w:r>
      <w:r w:rsidR="004C54D9">
        <w:rPr>
          <w:rFonts w:eastAsia="Times New Roman"/>
          <w:b/>
          <w:caps/>
          <w:sz w:val="24"/>
          <w:szCs w:val="24"/>
        </w:rPr>
        <w:t>943</w:t>
      </w:r>
    </w:p>
    <w:p w14:paraId="3A3EF2BF" w14:textId="77777777" w:rsidR="00BC780C" w:rsidRDefault="00BC780C" w:rsidP="00BC780C">
      <w:pPr>
        <w:keepNext/>
        <w:widowControl/>
        <w:autoSpaceDE/>
        <w:autoSpaceDN/>
        <w:adjustRightInd/>
        <w:jc w:val="center"/>
        <w:rPr>
          <w:rFonts w:eastAsia="Times New Roman"/>
          <w:b/>
          <w:caps/>
          <w:sz w:val="24"/>
          <w:szCs w:val="24"/>
        </w:rPr>
      </w:pPr>
    </w:p>
    <w:p w14:paraId="1BF36B2C" w14:textId="77777777" w:rsidR="00BC780C" w:rsidRPr="00DB4EA4" w:rsidRDefault="00BC780C" w:rsidP="00BC780C">
      <w:pPr>
        <w:keepNext/>
        <w:widowControl/>
        <w:autoSpaceDE/>
        <w:autoSpaceDN/>
        <w:adjustRightInd/>
        <w:jc w:val="center"/>
        <w:rPr>
          <w:rFonts w:eastAsia="Times New Roman"/>
          <w:b/>
          <w:caps/>
          <w:sz w:val="24"/>
          <w:szCs w:val="24"/>
        </w:rPr>
      </w:pPr>
    </w:p>
    <w:p w14:paraId="64632C08" w14:textId="77777777" w:rsidR="00BC780C" w:rsidRPr="00704E80" w:rsidRDefault="00BC780C" w:rsidP="00BC780C">
      <w:pPr>
        <w:keepNext/>
        <w:widowControl/>
        <w:autoSpaceDE/>
        <w:autoSpaceDN/>
        <w:adjustRightInd/>
        <w:spacing w:line="360" w:lineRule="auto"/>
        <w:jc w:val="center"/>
        <w:rPr>
          <w:rFonts w:eastAsia="Times New Roman"/>
          <w:b/>
          <w:sz w:val="24"/>
          <w:szCs w:val="24"/>
        </w:rPr>
      </w:pPr>
      <w:r w:rsidRPr="00704E80">
        <w:rPr>
          <w:rFonts w:eastAsia="Times New Roman"/>
          <w:b/>
          <w:sz w:val="24"/>
          <w:szCs w:val="24"/>
        </w:rPr>
        <w:t>CERTIFICATE OF SERVICE</w:t>
      </w:r>
    </w:p>
    <w:p w14:paraId="4B9D1FD3" w14:textId="1037C519" w:rsidR="00BC780C" w:rsidRPr="00704E80" w:rsidRDefault="00BC780C" w:rsidP="00BC780C">
      <w:pPr>
        <w:keepNext/>
        <w:widowControl/>
        <w:overflowPunct w:val="0"/>
        <w:spacing w:line="360" w:lineRule="auto"/>
        <w:ind w:firstLine="720"/>
        <w:jc w:val="both"/>
        <w:textAlignment w:val="baseline"/>
        <w:rPr>
          <w:rFonts w:eastAsia="Times New Roman"/>
          <w:color w:val="0D0D0D"/>
          <w:sz w:val="24"/>
          <w:szCs w:val="24"/>
        </w:rPr>
      </w:pPr>
      <w:r w:rsidRPr="00704E80">
        <w:rPr>
          <w:rFonts w:eastAsia="Times New Roman"/>
          <w:sz w:val="24"/>
          <w:szCs w:val="24"/>
        </w:rPr>
        <w:t>I</w:t>
      </w:r>
      <w:r w:rsidRPr="00704E80">
        <w:rPr>
          <w:rFonts w:eastAsia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704E80">
        <w:rPr>
          <w:rFonts w:eastAsia="Times New Roman"/>
          <w:sz w:val="24"/>
          <w:szCs w:val="24"/>
        </w:rPr>
        <w:t xml:space="preserve"> </w:t>
      </w:r>
      <w:r w:rsidRPr="00704E80">
        <w:rPr>
          <w:rFonts w:eastAsia="Times New Roman"/>
          <w:sz w:val="24"/>
          <w:szCs w:val="24"/>
        </w:rPr>
        <w:fldChar w:fldCharType="begin"/>
      </w:r>
      <w:r w:rsidRPr="00704E80">
        <w:rPr>
          <w:rFonts w:eastAsia="Times New Roman"/>
          <w:sz w:val="24"/>
          <w:szCs w:val="24"/>
        </w:rPr>
        <w:instrText xml:space="preserve"> DATE \@ "MMMM d, yyyy" </w:instrText>
      </w:r>
      <w:r w:rsidRPr="00704E80">
        <w:rPr>
          <w:rFonts w:eastAsia="Times New Roman"/>
          <w:sz w:val="24"/>
          <w:szCs w:val="24"/>
        </w:rPr>
        <w:fldChar w:fldCharType="separate"/>
      </w:r>
      <w:r w:rsidR="004C54D9">
        <w:rPr>
          <w:rFonts w:eastAsia="Times New Roman"/>
          <w:noProof/>
          <w:sz w:val="24"/>
          <w:szCs w:val="24"/>
        </w:rPr>
        <w:t>May 30, 2023</w:t>
      </w:r>
      <w:r w:rsidRPr="00704E80">
        <w:rPr>
          <w:rFonts w:eastAsia="Times New Roman"/>
          <w:sz w:val="24"/>
          <w:szCs w:val="24"/>
        </w:rPr>
        <w:fldChar w:fldCharType="end"/>
      </w:r>
      <w:r w:rsidRPr="00704E80">
        <w:rPr>
          <w:rFonts w:eastAsia="Times New Roman"/>
          <w:color w:val="0D0D0D"/>
          <w:sz w:val="24"/>
          <w:szCs w:val="24"/>
        </w:rPr>
        <w:t>, in accordance with the Order Suspending Rules, issued in Project No. 50664.</w:t>
      </w:r>
    </w:p>
    <w:p w14:paraId="65DAB139" w14:textId="77777777" w:rsidR="00BC780C" w:rsidRPr="00704E80" w:rsidRDefault="00BC780C" w:rsidP="00BC780C">
      <w:pPr>
        <w:keepNext/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4"/>
          <w:szCs w:val="24"/>
        </w:rPr>
      </w:pPr>
    </w:p>
    <w:p w14:paraId="11CDD42B" w14:textId="77777777" w:rsidR="00BC780C" w:rsidRPr="00704E80" w:rsidRDefault="00BC780C" w:rsidP="00BC780C">
      <w:pPr>
        <w:keepNext/>
        <w:widowControl/>
        <w:autoSpaceDE/>
        <w:autoSpaceDN/>
        <w:adjustRightInd/>
        <w:jc w:val="both"/>
        <w:rPr>
          <w:rFonts w:eastAsia="Times New Roman"/>
          <w:sz w:val="24"/>
          <w:szCs w:val="24"/>
          <w:u w:val="single"/>
        </w:rPr>
      </w:pPr>
      <w:r w:rsidRPr="00704E80">
        <w:rPr>
          <w:rFonts w:eastAsia="Times New Roman"/>
          <w:sz w:val="24"/>
          <w:szCs w:val="24"/>
        </w:rPr>
        <w:tab/>
      </w:r>
      <w:r w:rsidRPr="00704E80">
        <w:rPr>
          <w:rFonts w:eastAsia="Times New Roman"/>
          <w:sz w:val="24"/>
          <w:szCs w:val="24"/>
        </w:rPr>
        <w:tab/>
      </w:r>
      <w:r w:rsidRPr="00704E80">
        <w:rPr>
          <w:rFonts w:eastAsia="Times New Roman"/>
          <w:sz w:val="24"/>
          <w:szCs w:val="24"/>
        </w:rPr>
        <w:tab/>
      </w:r>
      <w:r w:rsidRPr="00704E80">
        <w:rPr>
          <w:rFonts w:eastAsia="Times New Roman"/>
          <w:sz w:val="24"/>
          <w:szCs w:val="24"/>
        </w:rPr>
        <w:tab/>
      </w:r>
      <w:r w:rsidRPr="00704E80">
        <w:rPr>
          <w:rFonts w:eastAsia="Times New Roman"/>
          <w:sz w:val="24"/>
          <w:szCs w:val="24"/>
        </w:rPr>
        <w:tab/>
      </w:r>
      <w:r w:rsidRPr="00704E80">
        <w:rPr>
          <w:rFonts w:eastAsia="Times New Roman"/>
          <w:sz w:val="24"/>
          <w:szCs w:val="24"/>
        </w:rPr>
        <w:tab/>
      </w:r>
      <w:r w:rsidRPr="00704E80">
        <w:rPr>
          <w:rFonts w:eastAsia="Times New Roman"/>
          <w:sz w:val="24"/>
          <w:szCs w:val="24"/>
          <w:u w:val="single"/>
        </w:rPr>
        <w:t xml:space="preserve">/S/ </w:t>
      </w:r>
      <w:r>
        <w:rPr>
          <w:rFonts w:eastAsia="Times New Roman"/>
          <w:sz w:val="24"/>
          <w:szCs w:val="24"/>
          <w:u w:val="single"/>
        </w:rPr>
        <w:t>Markel Perkins</w:t>
      </w:r>
    </w:p>
    <w:p w14:paraId="20511DC9" w14:textId="77777777" w:rsidR="00BC780C" w:rsidRPr="00704E80" w:rsidRDefault="00BC780C" w:rsidP="00BC780C">
      <w:pPr>
        <w:keepNext/>
        <w:widowControl/>
        <w:autoSpaceDE/>
        <w:autoSpaceDN/>
        <w:adjustRightInd/>
        <w:jc w:val="both"/>
        <w:rPr>
          <w:rFonts w:eastAsia="Times New Roman"/>
          <w:sz w:val="24"/>
          <w:szCs w:val="24"/>
        </w:rPr>
      </w:pPr>
      <w:r w:rsidRPr="00704E80">
        <w:rPr>
          <w:rFonts w:eastAsia="Calibri"/>
          <w:sz w:val="24"/>
          <w:szCs w:val="24"/>
        </w:rPr>
        <w:tab/>
      </w:r>
      <w:r w:rsidRPr="00704E80">
        <w:rPr>
          <w:rFonts w:eastAsia="Calibri"/>
          <w:sz w:val="24"/>
          <w:szCs w:val="24"/>
        </w:rPr>
        <w:tab/>
      </w:r>
      <w:r w:rsidRPr="00704E80">
        <w:rPr>
          <w:rFonts w:eastAsia="Calibri"/>
          <w:sz w:val="24"/>
          <w:szCs w:val="24"/>
        </w:rPr>
        <w:tab/>
      </w:r>
      <w:r w:rsidRPr="00704E80">
        <w:rPr>
          <w:rFonts w:eastAsia="Calibri"/>
          <w:sz w:val="24"/>
          <w:szCs w:val="24"/>
        </w:rPr>
        <w:tab/>
      </w:r>
      <w:r w:rsidRPr="00704E80">
        <w:rPr>
          <w:rFonts w:eastAsia="Calibri"/>
          <w:sz w:val="24"/>
          <w:szCs w:val="24"/>
        </w:rPr>
        <w:tab/>
      </w:r>
      <w:r w:rsidRPr="00704E80">
        <w:rPr>
          <w:rFonts w:eastAsia="Calibri"/>
          <w:sz w:val="24"/>
          <w:szCs w:val="24"/>
        </w:rPr>
        <w:tab/>
      </w:r>
      <w:r w:rsidRPr="00704E80">
        <w:rPr>
          <w:rFonts w:eastAsia="Times New Roman"/>
          <w:sz w:val="24"/>
        </w:rPr>
        <w:t>M</w:t>
      </w:r>
      <w:r>
        <w:rPr>
          <w:rFonts w:eastAsia="Times New Roman"/>
          <w:sz w:val="24"/>
        </w:rPr>
        <w:t>arkel Perkins</w:t>
      </w:r>
    </w:p>
    <w:p w14:paraId="62F06948" w14:textId="77777777" w:rsidR="00BC780C" w:rsidRPr="00704E80" w:rsidRDefault="00BC780C" w:rsidP="00BC780C">
      <w:pPr>
        <w:widowControl/>
        <w:autoSpaceDE/>
        <w:autoSpaceDN/>
        <w:adjustRightInd/>
        <w:jc w:val="both"/>
        <w:rPr>
          <w:rFonts w:eastAsia="Times New Roman"/>
          <w:sz w:val="24"/>
        </w:rPr>
      </w:pPr>
    </w:p>
    <w:p w14:paraId="3C03D103" w14:textId="77777777" w:rsidR="00BC780C" w:rsidRPr="00704E80" w:rsidRDefault="00BC780C" w:rsidP="00BC780C">
      <w:pPr>
        <w:widowControl/>
        <w:autoSpaceDE/>
        <w:autoSpaceDN/>
        <w:adjustRightInd/>
        <w:jc w:val="both"/>
        <w:rPr>
          <w:rFonts w:eastAsia="Times New Roman"/>
          <w:sz w:val="24"/>
        </w:rPr>
      </w:pPr>
    </w:p>
    <w:p w14:paraId="79764278" w14:textId="77777777" w:rsidR="00BC780C" w:rsidRDefault="00BC780C" w:rsidP="00BC780C"/>
    <w:p w14:paraId="6271E51C" w14:textId="77777777" w:rsidR="00826FEA" w:rsidRDefault="00826FEA" w:rsidP="00BC780C">
      <w:pPr>
        <w:jc w:val="both"/>
      </w:pPr>
    </w:p>
    <w:sectPr w:rsidR="00826F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C323A"/>
    <w:multiLevelType w:val="hybridMultilevel"/>
    <w:tmpl w:val="62920902"/>
    <w:lvl w:ilvl="0" w:tplc="41A85C7C">
      <w:start w:val="1"/>
      <w:numFmt w:val="upperRoman"/>
      <w:lvlText w:val="%1."/>
      <w:lvlJc w:val="left"/>
      <w:pPr>
        <w:ind w:left="165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num w:numId="1" w16cid:durableId="1222669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80C"/>
    <w:rsid w:val="0008643E"/>
    <w:rsid w:val="00111B1D"/>
    <w:rsid w:val="00282899"/>
    <w:rsid w:val="003A2922"/>
    <w:rsid w:val="004051AB"/>
    <w:rsid w:val="0045256D"/>
    <w:rsid w:val="004C54D9"/>
    <w:rsid w:val="007D7B80"/>
    <w:rsid w:val="00826FEA"/>
    <w:rsid w:val="008E00BE"/>
    <w:rsid w:val="00BC780C"/>
    <w:rsid w:val="00EA1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BA2A4"/>
  <w15:chartTrackingRefBased/>
  <w15:docId w15:val="{778D2100-A4EB-4339-A607-DA0C307EF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BC78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78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perkins\OneDrive%20-%20Public%20Utility%20Commission%20of%20Texas\Desktop\Filings\54943\54943%20-%20Staff's%20Deficiency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54943 - Staff's Deficiency</Template>
  <TotalTime>7</TotalTime>
  <Pages>2</Pages>
  <Words>390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Markel Perkins</dc:creator>
  <cp:keywords/>
  <dc:description/>
  <cp:lastModifiedBy>Markel Perkins</cp:lastModifiedBy>
  <cp:revision>5</cp:revision>
  <dcterms:created xsi:type="dcterms:W3CDTF">2023-05-30T17:21:00Z</dcterms:created>
  <dcterms:modified xsi:type="dcterms:W3CDTF">2023-05-30T17:28:00Z</dcterms:modified>
</cp:coreProperties>
</file>